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Mi objetivo es que en mi barrio hayan mas espacios para compartir, aprender y escuchar música. Conozco comunales donde se puede llevar a cabo la idea, voy a un centro juvenil donde se pueden generar espacios para mostrar música y aprenderla.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Me parece interesante adentrarse a intentar llevar a cabo esta idea por que se que hay en muchos barrios que esto no existe y me parece que es algo necesario y muy nutritivo para las comunidades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